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F08D" w14:textId="09AFA395" w:rsidR="00404C46" w:rsidRDefault="00C02F14">
      <w:r>
        <w:rPr>
          <w:noProof/>
          <w:lang w:eastAsia="en-GB"/>
        </w:rPr>
        <w:drawing>
          <wp:inline distT="0" distB="0" distL="0" distR="0" wp14:anchorId="3223316B" wp14:editId="0B2BA8BF">
            <wp:extent cx="1590675" cy="1352550"/>
            <wp:effectExtent l="0" t="0" r="9525" b="0"/>
            <wp:docPr id="1" name="Picture 1" descr="SBS_PRINT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_PRINT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68F0" w14:textId="77777777" w:rsidR="00C02F14" w:rsidRDefault="00C02F14"/>
    <w:p w14:paraId="4C02BF0B" w14:textId="403C1202" w:rsidR="00C02F14" w:rsidRPr="00C02F14" w:rsidRDefault="00C02F14" w:rsidP="00C02F14">
      <w:pPr>
        <w:jc w:val="center"/>
        <w:rPr>
          <w:b/>
          <w:bCs/>
          <w:color w:val="E97132" w:themeColor="accent2"/>
          <w:sz w:val="48"/>
          <w:szCs w:val="48"/>
        </w:rPr>
      </w:pPr>
      <w:r w:rsidRPr="00C02F14">
        <w:rPr>
          <w:b/>
          <w:bCs/>
          <w:color w:val="E97132" w:themeColor="accent2"/>
          <w:sz w:val="48"/>
          <w:szCs w:val="48"/>
        </w:rPr>
        <w:t xml:space="preserve">Stepney Bank Stables </w:t>
      </w:r>
    </w:p>
    <w:p w14:paraId="18916165" w14:textId="78CA7F34" w:rsidR="00C02F14" w:rsidRPr="00C02F14" w:rsidRDefault="00C02F14" w:rsidP="00C02F14">
      <w:pPr>
        <w:jc w:val="center"/>
        <w:rPr>
          <w:b/>
          <w:bCs/>
          <w:color w:val="E97132" w:themeColor="accent2"/>
          <w:sz w:val="48"/>
          <w:szCs w:val="48"/>
        </w:rPr>
      </w:pPr>
      <w:r w:rsidRPr="00C02F14">
        <w:rPr>
          <w:b/>
          <w:bCs/>
          <w:color w:val="E97132" w:themeColor="accent2"/>
          <w:sz w:val="48"/>
          <w:szCs w:val="48"/>
        </w:rPr>
        <w:t>Equine Welfare Policy</w:t>
      </w:r>
    </w:p>
    <w:p w14:paraId="1E924B21" w14:textId="77777777" w:rsidR="00C02F14" w:rsidRDefault="00C02F14" w:rsidP="00C02F14">
      <w:pPr>
        <w:jc w:val="center"/>
        <w:rPr>
          <w:color w:val="E97132" w:themeColor="accent2"/>
          <w:sz w:val="48"/>
          <w:szCs w:val="48"/>
        </w:rPr>
      </w:pPr>
    </w:p>
    <w:p w14:paraId="05B4A13E" w14:textId="132D277F" w:rsidR="00C02F14" w:rsidRPr="00C02F14" w:rsidRDefault="00B904D1" w:rsidP="00C02F14">
      <w:pPr>
        <w:rPr>
          <w:b/>
          <w:bCs/>
          <w:color w:val="E97132" w:themeColor="accent2"/>
          <w:sz w:val="24"/>
          <w:szCs w:val="24"/>
        </w:rPr>
      </w:pPr>
      <w:r>
        <w:rPr>
          <w:b/>
          <w:bCs/>
          <w:color w:val="E97132" w:themeColor="accent2"/>
          <w:sz w:val="24"/>
          <w:szCs w:val="24"/>
        </w:rPr>
        <w:t>Policy statement</w:t>
      </w:r>
    </w:p>
    <w:p w14:paraId="5832C4F9" w14:textId="14D54FE8" w:rsidR="00B904D1" w:rsidRDefault="00C02F14" w:rsidP="00C02F14">
      <w:pPr>
        <w:rPr>
          <w:sz w:val="24"/>
          <w:szCs w:val="24"/>
        </w:rPr>
      </w:pPr>
      <w:r>
        <w:rPr>
          <w:sz w:val="24"/>
          <w:szCs w:val="24"/>
        </w:rPr>
        <w:t xml:space="preserve">This policy aims to set out how we will support both the physical and mental wellbeing of the equines in our care. </w:t>
      </w:r>
    </w:p>
    <w:p w14:paraId="07F110C0" w14:textId="41C85271" w:rsidR="00C02F14" w:rsidRPr="00C02F14" w:rsidRDefault="00C02F14" w:rsidP="00C02F14">
      <w:pPr>
        <w:rPr>
          <w:sz w:val="24"/>
          <w:szCs w:val="24"/>
        </w:rPr>
      </w:pPr>
      <w:r>
        <w:rPr>
          <w:sz w:val="24"/>
          <w:szCs w:val="24"/>
        </w:rPr>
        <w:t>We are committed to striving to do our very best for our equines; providing the highest standards of care and to continually monitoring, evaluating and improving management practices.</w:t>
      </w:r>
    </w:p>
    <w:p w14:paraId="7C3B59F6" w14:textId="7FEB7BF3" w:rsidR="00C02F14" w:rsidRPr="00C02F14" w:rsidRDefault="00C02F14" w:rsidP="00C02F14">
      <w:pPr>
        <w:rPr>
          <w:sz w:val="24"/>
          <w:szCs w:val="24"/>
        </w:rPr>
      </w:pPr>
      <w:r w:rsidRPr="00C02F14">
        <w:rPr>
          <w:sz w:val="24"/>
          <w:szCs w:val="24"/>
        </w:rPr>
        <w:t>We expect</w:t>
      </w:r>
      <w:r>
        <w:rPr>
          <w:sz w:val="24"/>
          <w:szCs w:val="24"/>
        </w:rPr>
        <w:t xml:space="preserve"> that all staff, volunteers, visitors and riders will treat our horses and ponies respectfully with awareness and consideration. </w:t>
      </w:r>
      <w:r w:rsidR="00B904D1">
        <w:rPr>
          <w:sz w:val="24"/>
          <w:szCs w:val="24"/>
        </w:rPr>
        <w:t xml:space="preserve">We will provide training and education to all who attend and through creative use of online content to spread awareness and understanding. </w:t>
      </w:r>
    </w:p>
    <w:p w14:paraId="2214828D" w14:textId="2FCA70D1" w:rsidR="00C02F14" w:rsidRPr="00B904D1" w:rsidRDefault="00C02F14" w:rsidP="00C02F14">
      <w:pPr>
        <w:rPr>
          <w:b/>
          <w:bCs/>
          <w:color w:val="E97132" w:themeColor="accent2"/>
          <w:sz w:val="24"/>
          <w:szCs w:val="24"/>
        </w:rPr>
      </w:pPr>
      <w:r w:rsidRPr="00B904D1">
        <w:rPr>
          <w:b/>
          <w:bCs/>
          <w:color w:val="E97132" w:themeColor="accent2"/>
          <w:sz w:val="24"/>
          <w:szCs w:val="24"/>
        </w:rPr>
        <w:t>Principals</w:t>
      </w:r>
    </w:p>
    <w:p w14:paraId="125A34A1" w14:textId="6D953E7B" w:rsidR="003506DA" w:rsidRDefault="003506DA" w:rsidP="00B904D1">
      <w:pPr>
        <w:rPr>
          <w:sz w:val="24"/>
          <w:szCs w:val="24"/>
        </w:rPr>
      </w:pPr>
      <w:r>
        <w:rPr>
          <w:sz w:val="24"/>
          <w:szCs w:val="24"/>
        </w:rPr>
        <w:t>We will use the 5 domains of horse welfare as a framework.</w:t>
      </w:r>
    </w:p>
    <w:p w14:paraId="7D86EBAC" w14:textId="287CA5F3" w:rsidR="00906531" w:rsidRPr="00906531" w:rsidRDefault="00906531" w:rsidP="00B904D1">
      <w:pPr>
        <w:rPr>
          <w:b/>
          <w:bCs/>
          <w:sz w:val="24"/>
          <w:szCs w:val="24"/>
          <w:u w:val="single"/>
        </w:rPr>
      </w:pPr>
      <w:r w:rsidRPr="00906531">
        <w:rPr>
          <w:b/>
          <w:bCs/>
          <w:sz w:val="24"/>
          <w:szCs w:val="24"/>
          <w:u w:val="single"/>
        </w:rPr>
        <w:t>Physiological domains</w:t>
      </w:r>
    </w:p>
    <w:p w14:paraId="17AE5613" w14:textId="0F6E6A62" w:rsidR="003506DA" w:rsidRDefault="003506DA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Nutrition</w:t>
      </w:r>
    </w:p>
    <w:p w14:paraId="6EDFC18F" w14:textId="77777777" w:rsidR="003506DA" w:rsidRDefault="003506DA" w:rsidP="003506DA">
      <w:pPr>
        <w:rPr>
          <w:sz w:val="24"/>
          <w:szCs w:val="24"/>
        </w:rPr>
      </w:pPr>
      <w:r>
        <w:rPr>
          <w:sz w:val="24"/>
          <w:szCs w:val="24"/>
        </w:rPr>
        <w:t xml:space="preserve">Horses will have access to good quality forage throughout the day and overnight. </w:t>
      </w:r>
    </w:p>
    <w:p w14:paraId="3D5A39EB" w14:textId="16087807" w:rsidR="003506DA" w:rsidRDefault="003506DA" w:rsidP="00B904D1">
      <w:pPr>
        <w:rPr>
          <w:sz w:val="24"/>
          <w:szCs w:val="24"/>
        </w:rPr>
      </w:pPr>
      <w:r w:rsidRPr="003506DA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feed small amounts at regular intervals from 7am until 8pm each day. </w:t>
      </w:r>
    </w:p>
    <w:p w14:paraId="115FABBF" w14:textId="6B0C672C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Small holed nets will be used to ensure horses have forage left throughout the night.</w:t>
      </w:r>
    </w:p>
    <w:p w14:paraId="6AF1091D" w14:textId="1A42CB4D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All horses will have fresh, clean water available at all times via automatic drinkers or buckets. </w:t>
      </w:r>
    </w:p>
    <w:p w14:paraId="649BDC03" w14:textId="4BB292D3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Enrichment activities will encourage natural foraging tendencies.</w:t>
      </w:r>
    </w:p>
    <w:p w14:paraId="4818A1CE" w14:textId="791611A4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We will use low sugar, low starch feeds.</w:t>
      </w:r>
    </w:p>
    <w:p w14:paraId="14D7692F" w14:textId="77D3D79C" w:rsidR="00252BC8" w:rsidRDefault="00906531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Living </w:t>
      </w:r>
      <w:r w:rsidR="00252BC8">
        <w:rPr>
          <w:b/>
          <w:bCs/>
          <w:sz w:val="24"/>
          <w:szCs w:val="24"/>
        </w:rPr>
        <w:t>Environment</w:t>
      </w:r>
    </w:p>
    <w:p w14:paraId="7E2E2EE9" w14:textId="0EA3FD84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We will ensure all housing has adequate room to move around and lie down.</w:t>
      </w:r>
    </w:p>
    <w:p w14:paraId="1D1271FD" w14:textId="193F57A8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We will ensure housing is well ventilated.</w:t>
      </w:r>
    </w:p>
    <w:p w14:paraId="1943976E" w14:textId="5459B417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We will ensure housing is cleaned out regularly throughout the day.</w:t>
      </w:r>
    </w:p>
    <w:p w14:paraId="1A35CFE0" w14:textId="5ED95CE3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>We will ensure sufficient bedding is provided.</w:t>
      </w:r>
    </w:p>
    <w:p w14:paraId="08434602" w14:textId="4E6BD677" w:rsidR="00252BC8" w:rsidRDefault="00252BC8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We will enable ponies to live communally where feasible and safe to do so. </w:t>
      </w:r>
    </w:p>
    <w:p w14:paraId="5DCC7237" w14:textId="37586C79" w:rsidR="00252BC8" w:rsidRPr="00252BC8" w:rsidRDefault="00252BC8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</w:t>
      </w:r>
      <w:r w:rsidR="00906531">
        <w:rPr>
          <w:b/>
          <w:bCs/>
          <w:sz w:val="24"/>
          <w:szCs w:val="24"/>
        </w:rPr>
        <w:t xml:space="preserve"> and fitness</w:t>
      </w:r>
    </w:p>
    <w:p w14:paraId="12A72679" w14:textId="42A6C180" w:rsidR="00C02F14" w:rsidRDefault="00B904D1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We will not loan or purchase any horse under the age of 5 years old. </w:t>
      </w:r>
    </w:p>
    <w:p w14:paraId="02627DC2" w14:textId="55192170" w:rsidR="00B904D1" w:rsidRDefault="00B904D1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All horses will be examined by a vet before being added to the riding school licence and again at our annual inspection. Horses will receive regular farrier care and dental checks. </w:t>
      </w:r>
    </w:p>
    <w:p w14:paraId="5A75B3C7" w14:textId="6EF431FA" w:rsidR="00B904D1" w:rsidRDefault="00B904D1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Saddles will be fitted by a Master Saddler and checked regularly. </w:t>
      </w:r>
    </w:p>
    <w:p w14:paraId="6842BE02" w14:textId="2EA77A87" w:rsidR="00C4356E" w:rsidRDefault="00C4356E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All horses will have a weight limit which is strictly enforced </w:t>
      </w:r>
    </w:p>
    <w:p w14:paraId="0E061545" w14:textId="2D493FE9" w:rsidR="00C4356E" w:rsidRDefault="00C4356E" w:rsidP="00B904D1">
      <w:pPr>
        <w:rPr>
          <w:sz w:val="24"/>
          <w:szCs w:val="24"/>
        </w:rPr>
      </w:pPr>
      <w:r>
        <w:rPr>
          <w:sz w:val="24"/>
          <w:szCs w:val="24"/>
        </w:rPr>
        <w:t>We will invest in the highest quality equipment which we can afford. Equipment will checked at each use.</w:t>
      </w:r>
    </w:p>
    <w:p w14:paraId="008DFD99" w14:textId="7444E01F" w:rsidR="00C4356E" w:rsidRDefault="00C4356E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Use of spurs is forbidden. Use of a whip is carefully managed by coaches. Abuse of the whip is not tolerated. </w:t>
      </w:r>
    </w:p>
    <w:p w14:paraId="01D9EE58" w14:textId="77777777" w:rsidR="00252BC8" w:rsidRDefault="00252BC8" w:rsidP="00252BC8">
      <w:pPr>
        <w:rPr>
          <w:sz w:val="24"/>
          <w:szCs w:val="24"/>
        </w:rPr>
      </w:pPr>
      <w:r>
        <w:rPr>
          <w:sz w:val="24"/>
          <w:szCs w:val="24"/>
        </w:rPr>
        <w:t xml:space="preserve">We will train staff and volunteers to monitor horses of signs of pain or distress and respond quickly to any behaviour changes. We work with a team of professionals including physiotherapists and massage therapists to keep our horses comfortable. </w:t>
      </w:r>
    </w:p>
    <w:p w14:paraId="20995241" w14:textId="77777777" w:rsidR="00252BC8" w:rsidRPr="003506DA" w:rsidRDefault="00252BC8" w:rsidP="00252BC8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506D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Horses and ponies are selected based on experience and temperament. After a reasonable settling in and schooling period, horses displaying signs that the environment is not acceptable for them, will be considered for resale. </w:t>
      </w:r>
    </w:p>
    <w:p w14:paraId="56FC17BA" w14:textId="77777777" w:rsidR="00252BC8" w:rsidRDefault="00252BC8" w:rsidP="00B904D1">
      <w:pPr>
        <w:rPr>
          <w:sz w:val="24"/>
          <w:szCs w:val="24"/>
        </w:rPr>
      </w:pPr>
    </w:p>
    <w:p w14:paraId="5DEE8941" w14:textId="79850210" w:rsidR="00906531" w:rsidRPr="00906531" w:rsidRDefault="00906531" w:rsidP="00B904D1">
      <w:pPr>
        <w:rPr>
          <w:b/>
          <w:bCs/>
          <w:sz w:val="24"/>
          <w:szCs w:val="24"/>
          <w:u w:val="single"/>
        </w:rPr>
      </w:pPr>
      <w:r w:rsidRPr="00906531">
        <w:rPr>
          <w:b/>
          <w:bCs/>
          <w:sz w:val="24"/>
          <w:szCs w:val="24"/>
          <w:u w:val="single"/>
        </w:rPr>
        <w:t>Behavioural domain</w:t>
      </w:r>
    </w:p>
    <w:p w14:paraId="4D966931" w14:textId="6DFB57CE" w:rsidR="00252BC8" w:rsidRDefault="00252BC8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Interaction</w:t>
      </w:r>
      <w:r w:rsidR="00906531">
        <w:rPr>
          <w:b/>
          <w:bCs/>
          <w:sz w:val="24"/>
          <w:szCs w:val="24"/>
        </w:rPr>
        <w:t xml:space="preserve"> with other animals</w:t>
      </w:r>
    </w:p>
    <w:p w14:paraId="57149809" w14:textId="2B62A1C9" w:rsidR="00252BC8" w:rsidRDefault="00252BC8" w:rsidP="00252BC8">
      <w:pPr>
        <w:rPr>
          <w:sz w:val="24"/>
          <w:szCs w:val="24"/>
        </w:rPr>
      </w:pPr>
      <w:r>
        <w:rPr>
          <w:sz w:val="24"/>
          <w:szCs w:val="24"/>
        </w:rPr>
        <w:t xml:space="preserve">All horses will have access to turn out daily in either the indoor or outdoor arena with another horse whom they have a positive relationship with. </w:t>
      </w:r>
    </w:p>
    <w:p w14:paraId="6808C6DA" w14:textId="7E46E107" w:rsidR="00D511AE" w:rsidRDefault="00D511AE" w:rsidP="00252BC8">
      <w:pPr>
        <w:rPr>
          <w:sz w:val="24"/>
          <w:szCs w:val="24"/>
        </w:rPr>
      </w:pPr>
      <w:r>
        <w:rPr>
          <w:sz w:val="24"/>
          <w:szCs w:val="24"/>
        </w:rPr>
        <w:t xml:space="preserve">Horses can see </w:t>
      </w:r>
      <w:r>
        <w:rPr>
          <w:sz w:val="24"/>
          <w:szCs w:val="24"/>
        </w:rPr>
        <w:t>other horses from their stable</w:t>
      </w:r>
      <w:r>
        <w:rPr>
          <w:sz w:val="24"/>
          <w:szCs w:val="24"/>
        </w:rPr>
        <w:t>.</w:t>
      </w:r>
    </w:p>
    <w:p w14:paraId="4B2CD71C" w14:textId="024D6A87" w:rsidR="00906531" w:rsidRDefault="00906531" w:rsidP="00B904D1">
      <w:pPr>
        <w:rPr>
          <w:b/>
          <w:bCs/>
          <w:sz w:val="24"/>
          <w:szCs w:val="24"/>
        </w:rPr>
      </w:pPr>
      <w:r w:rsidRPr="00906531">
        <w:rPr>
          <w:b/>
          <w:bCs/>
          <w:sz w:val="24"/>
          <w:szCs w:val="24"/>
        </w:rPr>
        <w:t>Interaction with us</w:t>
      </w:r>
    </w:p>
    <w:p w14:paraId="628CF17C" w14:textId="63636772" w:rsidR="00906531" w:rsidRDefault="00906531" w:rsidP="00B904D1">
      <w:pPr>
        <w:rPr>
          <w:sz w:val="24"/>
          <w:szCs w:val="24"/>
        </w:rPr>
      </w:pPr>
      <w:r>
        <w:rPr>
          <w:sz w:val="24"/>
          <w:szCs w:val="24"/>
        </w:rPr>
        <w:t>Staff, volunteers, visitors and r</w:t>
      </w:r>
      <w:r w:rsidRPr="00906531">
        <w:rPr>
          <w:sz w:val="24"/>
          <w:szCs w:val="24"/>
        </w:rPr>
        <w:t>iders</w:t>
      </w:r>
      <w:r>
        <w:rPr>
          <w:sz w:val="24"/>
          <w:szCs w:val="24"/>
        </w:rPr>
        <w:t xml:space="preserve"> are trained to handle horses with consistent, agreed cues.</w:t>
      </w:r>
    </w:p>
    <w:p w14:paraId="408B4827" w14:textId="77777777" w:rsidR="00906531" w:rsidRDefault="00906531" w:rsidP="009065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Riders will be taught to ride with empathy and consideration. Riders and horses will be appropriately matched</w:t>
      </w:r>
    </w:p>
    <w:p w14:paraId="7AD10A76" w14:textId="77777777" w:rsidR="00906531" w:rsidRDefault="00906531" w:rsidP="00B904D1">
      <w:pPr>
        <w:rPr>
          <w:sz w:val="24"/>
          <w:szCs w:val="24"/>
        </w:rPr>
      </w:pPr>
    </w:p>
    <w:p w14:paraId="2D366DE3" w14:textId="5E03F4CF" w:rsidR="00906531" w:rsidRDefault="00906531" w:rsidP="00B904D1">
      <w:pPr>
        <w:rPr>
          <w:b/>
          <w:bCs/>
          <w:sz w:val="24"/>
          <w:szCs w:val="24"/>
        </w:rPr>
      </w:pPr>
      <w:r w:rsidRPr="00906531">
        <w:rPr>
          <w:b/>
          <w:bCs/>
          <w:sz w:val="24"/>
          <w:szCs w:val="24"/>
        </w:rPr>
        <w:t>Interaction with the environment</w:t>
      </w:r>
    </w:p>
    <w:p w14:paraId="67CDB40C" w14:textId="43251B29" w:rsidR="00906531" w:rsidRDefault="00906531" w:rsidP="00B904D1">
      <w:pPr>
        <w:rPr>
          <w:sz w:val="24"/>
          <w:szCs w:val="24"/>
        </w:rPr>
      </w:pPr>
      <w:r>
        <w:rPr>
          <w:sz w:val="24"/>
          <w:szCs w:val="24"/>
        </w:rPr>
        <w:t>Where possible horses are provided with room to explore their environment.</w:t>
      </w:r>
    </w:p>
    <w:p w14:paraId="03984533" w14:textId="41329EDC" w:rsidR="00906531" w:rsidRPr="00906531" w:rsidRDefault="00906531" w:rsidP="00B904D1">
      <w:pPr>
        <w:rPr>
          <w:sz w:val="24"/>
          <w:szCs w:val="24"/>
        </w:rPr>
      </w:pPr>
      <w:r>
        <w:rPr>
          <w:sz w:val="24"/>
          <w:szCs w:val="24"/>
        </w:rPr>
        <w:t xml:space="preserve">Enrichment activities are provided to reduce the risk of boredom. </w:t>
      </w:r>
    </w:p>
    <w:p w14:paraId="20F217AD" w14:textId="77777777" w:rsidR="00906531" w:rsidRDefault="00906531" w:rsidP="00906531">
      <w:pPr>
        <w:rPr>
          <w:sz w:val="24"/>
          <w:szCs w:val="24"/>
        </w:rPr>
      </w:pPr>
      <w:r>
        <w:rPr>
          <w:sz w:val="24"/>
          <w:szCs w:val="24"/>
        </w:rPr>
        <w:t xml:space="preserve">All horses will have regular rest periods in the field. The frequency of these rest periods will be determined by factors such as health status, age, temperament. </w:t>
      </w:r>
    </w:p>
    <w:p w14:paraId="02830AC3" w14:textId="77777777" w:rsidR="00906531" w:rsidRDefault="00906531" w:rsidP="00906531">
      <w:pPr>
        <w:rPr>
          <w:sz w:val="24"/>
          <w:szCs w:val="24"/>
        </w:rPr>
      </w:pPr>
      <w:r>
        <w:rPr>
          <w:sz w:val="24"/>
          <w:szCs w:val="24"/>
        </w:rPr>
        <w:t>We will provide varied activities including hand grazing, agility and target training to add variety and interest.</w:t>
      </w:r>
    </w:p>
    <w:p w14:paraId="1ED76FA9" w14:textId="77777777" w:rsidR="00252BC8" w:rsidRDefault="00252BC8" w:rsidP="00B904D1">
      <w:pPr>
        <w:rPr>
          <w:sz w:val="24"/>
          <w:szCs w:val="24"/>
        </w:rPr>
      </w:pPr>
    </w:p>
    <w:p w14:paraId="34AA92C7" w14:textId="13FFD149" w:rsidR="00252BC8" w:rsidRDefault="00252BC8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state</w:t>
      </w:r>
    </w:p>
    <w:p w14:paraId="0F5FB98C" w14:textId="312B1856" w:rsidR="00252BC8" w:rsidRDefault="00252BC8" w:rsidP="00252BC8">
      <w:pPr>
        <w:rPr>
          <w:sz w:val="24"/>
          <w:szCs w:val="24"/>
        </w:rPr>
      </w:pPr>
      <w:r>
        <w:rPr>
          <w:sz w:val="24"/>
          <w:szCs w:val="24"/>
        </w:rPr>
        <w:t>All members of staff will receive ongoing training to develop their knowledge and skills.</w:t>
      </w:r>
      <w:r w:rsidR="00042D4A">
        <w:rPr>
          <w:sz w:val="24"/>
          <w:szCs w:val="24"/>
        </w:rPr>
        <w:t xml:space="preserve"> This will include regard for the horses mental and sensory abilities and their nature.</w:t>
      </w:r>
      <w:r>
        <w:rPr>
          <w:sz w:val="24"/>
          <w:szCs w:val="24"/>
        </w:rPr>
        <w:t xml:space="preserve"> This will be cascaded to volunteers, riders, young people and visitors.</w:t>
      </w:r>
    </w:p>
    <w:p w14:paraId="7531B7A9" w14:textId="4FAD8EF0" w:rsidR="00252BC8" w:rsidRPr="00252BC8" w:rsidRDefault="00906531" w:rsidP="00B90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of the above actions will support a positive mental state. </w:t>
      </w:r>
    </w:p>
    <w:p w14:paraId="61C37D43" w14:textId="77777777" w:rsidR="003506DA" w:rsidRDefault="003506DA" w:rsidP="00B904D1">
      <w:pPr>
        <w:rPr>
          <w:sz w:val="24"/>
          <w:szCs w:val="24"/>
        </w:rPr>
      </w:pPr>
    </w:p>
    <w:p w14:paraId="7A0F7320" w14:textId="77777777" w:rsidR="00B904D1" w:rsidRPr="00B904D1" w:rsidRDefault="00B904D1" w:rsidP="00B904D1">
      <w:pPr>
        <w:rPr>
          <w:sz w:val="24"/>
          <w:szCs w:val="24"/>
        </w:rPr>
      </w:pPr>
    </w:p>
    <w:sectPr w:rsidR="00B904D1" w:rsidRPr="00B9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91C77"/>
    <w:multiLevelType w:val="hybridMultilevel"/>
    <w:tmpl w:val="537A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14"/>
    <w:rsid w:val="00042D4A"/>
    <w:rsid w:val="00252BC8"/>
    <w:rsid w:val="002C5998"/>
    <w:rsid w:val="003506DA"/>
    <w:rsid w:val="00404C46"/>
    <w:rsid w:val="00720874"/>
    <w:rsid w:val="00726528"/>
    <w:rsid w:val="0075521C"/>
    <w:rsid w:val="00906531"/>
    <w:rsid w:val="00A163AA"/>
    <w:rsid w:val="00B904D1"/>
    <w:rsid w:val="00C02F14"/>
    <w:rsid w:val="00C03905"/>
    <w:rsid w:val="00C4356E"/>
    <w:rsid w:val="00D257A9"/>
    <w:rsid w:val="00D511AE"/>
    <w:rsid w:val="00F0115F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FEFE"/>
  <w15:chartTrackingRefBased/>
  <w15:docId w15:val="{2BC550F5-2702-4290-BFEA-7ECF5BBE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datashare</dc:creator>
  <cp:keywords/>
  <dc:description/>
  <cp:lastModifiedBy>datashare</cp:lastModifiedBy>
  <cp:revision>4</cp:revision>
  <dcterms:created xsi:type="dcterms:W3CDTF">2024-12-07T12:16:00Z</dcterms:created>
  <dcterms:modified xsi:type="dcterms:W3CDTF">2024-12-09T12:37:00Z</dcterms:modified>
</cp:coreProperties>
</file>